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5FAFC" w14:textId="77777777" w:rsidR="009E2521" w:rsidRDefault="009E2521" w:rsidP="00CF3AA5">
      <w:pPr>
        <w:pStyle w:val="NoSpacing"/>
        <w:jc w:val="center"/>
        <w:rPr>
          <w:rFonts w:ascii="Arial" w:hAnsi="Arial" w:cs="Arial"/>
          <w:b/>
        </w:rPr>
      </w:pPr>
      <w:bookmarkStart w:id="0" w:name="_GoBack"/>
      <w:bookmarkEnd w:id="0"/>
    </w:p>
    <w:p w14:paraId="03BA7802" w14:textId="77777777" w:rsidR="009E2521" w:rsidRDefault="009E2521" w:rsidP="00CF3AA5">
      <w:pPr>
        <w:pStyle w:val="NoSpacing"/>
        <w:jc w:val="center"/>
        <w:rPr>
          <w:rFonts w:ascii="Arial" w:hAnsi="Arial" w:cs="Arial"/>
          <w:b/>
        </w:rPr>
      </w:pPr>
    </w:p>
    <w:p w14:paraId="239A8BC4" w14:textId="77777777" w:rsidR="009E2521" w:rsidRDefault="009E2521" w:rsidP="00CF3AA5">
      <w:pPr>
        <w:pStyle w:val="NoSpacing"/>
        <w:jc w:val="center"/>
        <w:rPr>
          <w:rFonts w:ascii="Arial" w:hAnsi="Arial" w:cs="Arial"/>
          <w:b/>
        </w:rPr>
      </w:pPr>
    </w:p>
    <w:p w14:paraId="7AF0AA07" w14:textId="77777777" w:rsidR="00C24176" w:rsidRPr="00AD744C" w:rsidRDefault="00A75689" w:rsidP="00CF3AA5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AD744C">
        <w:rPr>
          <w:rFonts w:ascii="Arial" w:hAnsi="Arial" w:cs="Arial"/>
          <w:b/>
          <w:sz w:val="24"/>
          <w:szCs w:val="24"/>
        </w:rPr>
        <w:t>TABLE OF CONTENTS</w:t>
      </w:r>
    </w:p>
    <w:p w14:paraId="7DB7C7D9" w14:textId="77777777" w:rsidR="00C24176" w:rsidRPr="00AD744C" w:rsidRDefault="00C24176" w:rsidP="00CF3AA5">
      <w:pPr>
        <w:jc w:val="center"/>
        <w:rPr>
          <w:rFonts w:ascii="Arial" w:hAnsi="Arial" w:cs="Arial"/>
          <w:sz w:val="22"/>
          <w:szCs w:val="22"/>
          <w:lang w:eastAsia="ja-JP"/>
        </w:rPr>
      </w:pPr>
    </w:p>
    <w:p w14:paraId="0E7AD309" w14:textId="77777777" w:rsidR="00C24176" w:rsidRPr="00AD744C" w:rsidRDefault="00C24176" w:rsidP="00C24176">
      <w:pPr>
        <w:rPr>
          <w:rFonts w:ascii="Arial" w:hAnsi="Arial" w:cs="Arial"/>
          <w:sz w:val="22"/>
          <w:szCs w:val="22"/>
          <w:lang w:eastAsia="ja-JP"/>
        </w:rPr>
      </w:pPr>
      <w:r w:rsidRPr="00AD744C">
        <w:rPr>
          <w:rFonts w:ascii="Arial" w:hAnsi="Arial" w:cs="Arial"/>
          <w:sz w:val="22"/>
          <w:szCs w:val="22"/>
          <w:lang w:eastAsia="ja-JP"/>
        </w:rPr>
        <w:tab/>
      </w:r>
    </w:p>
    <w:tbl>
      <w:tblPr>
        <w:tblW w:w="9427" w:type="dxa"/>
        <w:tblInd w:w="-252" w:type="dxa"/>
        <w:tblLook w:val="04A0" w:firstRow="1" w:lastRow="0" w:firstColumn="1" w:lastColumn="0" w:noHBand="0" w:noVBand="1"/>
      </w:tblPr>
      <w:tblGrid>
        <w:gridCol w:w="1638"/>
        <w:gridCol w:w="6930"/>
        <w:gridCol w:w="859"/>
      </w:tblGrid>
      <w:tr w:rsidR="00C24176" w:rsidRPr="00AD744C" w14:paraId="11705C1A" w14:textId="77777777" w:rsidTr="009E2521">
        <w:trPr>
          <w:trHeight w:val="432"/>
        </w:trPr>
        <w:tc>
          <w:tcPr>
            <w:tcW w:w="1638" w:type="dxa"/>
            <w:vAlign w:val="center"/>
          </w:tcPr>
          <w:p w14:paraId="18FEB5D9" w14:textId="77777777" w:rsidR="00C24176" w:rsidRPr="00AD744C" w:rsidRDefault="00A75689" w:rsidP="00333D2D">
            <w:pPr>
              <w:pStyle w:val="NoSpacing"/>
              <w:jc w:val="both"/>
              <w:rPr>
                <w:rFonts w:ascii="Arial" w:hAnsi="Arial" w:cs="Arial"/>
                <w:b/>
                <w:lang w:val="en-US" w:eastAsia="ja-JP"/>
              </w:rPr>
            </w:pPr>
            <w:r w:rsidRPr="00AD744C">
              <w:rPr>
                <w:rFonts w:ascii="Arial" w:hAnsi="Arial" w:cs="Arial"/>
                <w:b/>
              </w:rPr>
              <w:t>PART</w:t>
            </w:r>
            <w:r w:rsidR="00C24176" w:rsidRPr="00AD744C">
              <w:rPr>
                <w:rFonts w:ascii="Arial" w:hAnsi="Arial" w:cs="Arial"/>
                <w:b/>
              </w:rPr>
              <w:t xml:space="preserve"> I     </w:t>
            </w:r>
            <w:r w:rsidR="00803662" w:rsidRPr="00AD744C">
              <w:rPr>
                <w:rFonts w:ascii="Arial" w:hAnsi="Arial" w:cs="Arial"/>
                <w:b/>
              </w:rPr>
              <w:t xml:space="preserve">    </w:t>
            </w:r>
            <w:r w:rsidR="00C24176" w:rsidRPr="00AD744C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6930" w:type="dxa"/>
            <w:vAlign w:val="center"/>
          </w:tcPr>
          <w:p w14:paraId="7E92F46F" w14:textId="77777777" w:rsidR="00C24176" w:rsidRPr="00AD744C" w:rsidRDefault="00C24176" w:rsidP="00333D2D">
            <w:pPr>
              <w:pStyle w:val="NoSpacing"/>
              <w:rPr>
                <w:rFonts w:ascii="Arial" w:hAnsi="Arial" w:cs="Arial"/>
                <w:b/>
                <w:lang w:val="en-US" w:eastAsia="ja-JP"/>
              </w:rPr>
            </w:pPr>
            <w:r w:rsidRPr="00AD744C">
              <w:rPr>
                <w:rFonts w:ascii="Arial" w:hAnsi="Arial" w:cs="Arial"/>
                <w:b/>
              </w:rPr>
              <w:t>AUDITED FINANCIAL STATEMENTS</w:t>
            </w:r>
          </w:p>
        </w:tc>
        <w:tc>
          <w:tcPr>
            <w:tcW w:w="859" w:type="dxa"/>
            <w:vAlign w:val="center"/>
          </w:tcPr>
          <w:p w14:paraId="66B845C6" w14:textId="77777777" w:rsidR="00C24176" w:rsidRPr="00AD744C" w:rsidRDefault="00C24176" w:rsidP="00333D2D">
            <w:pPr>
              <w:pStyle w:val="NoSpacing"/>
              <w:jc w:val="center"/>
              <w:rPr>
                <w:rFonts w:ascii="Arial" w:hAnsi="Arial" w:cs="Arial"/>
                <w:b/>
                <w:lang w:val="en-US" w:eastAsia="ja-JP"/>
              </w:rPr>
            </w:pPr>
          </w:p>
          <w:p w14:paraId="4659BC15" w14:textId="77777777" w:rsidR="00C24176" w:rsidRPr="00AD744C" w:rsidRDefault="00C24176" w:rsidP="00333D2D">
            <w:pPr>
              <w:pStyle w:val="NoSpacing"/>
              <w:jc w:val="center"/>
              <w:rPr>
                <w:rFonts w:ascii="Arial" w:hAnsi="Arial" w:cs="Arial"/>
                <w:b/>
                <w:lang w:val="en-US" w:eastAsia="ja-JP"/>
              </w:rPr>
            </w:pPr>
            <w:r w:rsidRPr="00AD744C">
              <w:rPr>
                <w:rFonts w:ascii="Arial" w:hAnsi="Arial" w:cs="Arial"/>
                <w:b/>
                <w:lang w:val="en-US" w:eastAsia="ja-JP"/>
              </w:rPr>
              <w:t>Page</w:t>
            </w:r>
          </w:p>
          <w:p w14:paraId="7B9154D5" w14:textId="77777777" w:rsidR="00C24176" w:rsidRPr="00AD744C" w:rsidRDefault="00C24176" w:rsidP="00333D2D">
            <w:pPr>
              <w:pStyle w:val="NoSpacing"/>
              <w:jc w:val="center"/>
              <w:rPr>
                <w:rFonts w:ascii="Arial" w:hAnsi="Arial" w:cs="Arial"/>
                <w:b/>
                <w:lang w:val="en-US" w:eastAsia="ja-JP"/>
              </w:rPr>
            </w:pPr>
          </w:p>
        </w:tc>
      </w:tr>
      <w:tr w:rsidR="00C24176" w:rsidRPr="00AD744C" w14:paraId="1715EE9C" w14:textId="77777777" w:rsidTr="009E2521">
        <w:trPr>
          <w:trHeight w:val="432"/>
        </w:trPr>
        <w:tc>
          <w:tcPr>
            <w:tcW w:w="1638" w:type="dxa"/>
            <w:vAlign w:val="center"/>
          </w:tcPr>
          <w:p w14:paraId="1E8A1A81" w14:textId="77777777" w:rsidR="00C24176" w:rsidRPr="00AD744C" w:rsidRDefault="00C24176" w:rsidP="00333D2D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6930" w:type="dxa"/>
            <w:vAlign w:val="center"/>
          </w:tcPr>
          <w:p w14:paraId="33277E29" w14:textId="77777777" w:rsidR="00C24176" w:rsidRPr="00AD744C" w:rsidRDefault="00C24176" w:rsidP="00333D2D">
            <w:pPr>
              <w:pStyle w:val="NoSpacing"/>
              <w:rPr>
                <w:rFonts w:ascii="Arial" w:hAnsi="Arial" w:cs="Arial"/>
                <w:lang w:val="en-US" w:eastAsia="ja-JP"/>
              </w:rPr>
            </w:pPr>
            <w:r w:rsidRPr="00AD744C">
              <w:rPr>
                <w:rFonts w:ascii="Arial" w:hAnsi="Arial" w:cs="Arial"/>
                <w:lang w:val="en-US" w:eastAsia="ja-JP"/>
              </w:rPr>
              <w:t xml:space="preserve">Independent Auditor’s Report 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D1FC6AF" w14:textId="77777777" w:rsidR="00C24176" w:rsidRPr="0039287C" w:rsidRDefault="00476341" w:rsidP="00333D2D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1</w:t>
            </w:r>
          </w:p>
        </w:tc>
      </w:tr>
      <w:tr w:rsidR="00C24176" w:rsidRPr="00AD744C" w14:paraId="2669F29F" w14:textId="77777777" w:rsidTr="009E2521">
        <w:trPr>
          <w:trHeight w:val="432"/>
        </w:trPr>
        <w:tc>
          <w:tcPr>
            <w:tcW w:w="1638" w:type="dxa"/>
            <w:vAlign w:val="center"/>
          </w:tcPr>
          <w:p w14:paraId="3F6F91A4" w14:textId="77777777" w:rsidR="00C24176" w:rsidRPr="00AD744C" w:rsidRDefault="00C24176" w:rsidP="00333D2D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6930" w:type="dxa"/>
            <w:vAlign w:val="center"/>
          </w:tcPr>
          <w:p w14:paraId="3633188B" w14:textId="77777777" w:rsidR="00C24176" w:rsidRPr="00AD744C" w:rsidRDefault="0013121D" w:rsidP="00333D2D">
            <w:pPr>
              <w:pStyle w:val="NoSpacing"/>
              <w:rPr>
                <w:rFonts w:ascii="Arial" w:hAnsi="Arial" w:cs="Arial"/>
              </w:rPr>
            </w:pPr>
            <w:r w:rsidRPr="00AD744C">
              <w:rPr>
                <w:rFonts w:ascii="Arial" w:hAnsi="Arial" w:cs="Arial"/>
              </w:rPr>
              <w:t>Statement of Management</w:t>
            </w:r>
            <w:r w:rsidR="00531AB9" w:rsidRPr="00AD744C">
              <w:rPr>
                <w:rFonts w:ascii="Arial" w:hAnsi="Arial" w:cs="Arial"/>
              </w:rPr>
              <w:t>'s</w:t>
            </w:r>
            <w:r w:rsidR="00C24176" w:rsidRPr="00AD744C">
              <w:rPr>
                <w:rFonts w:ascii="Arial" w:hAnsi="Arial" w:cs="Arial"/>
              </w:rPr>
              <w:t xml:space="preserve"> Responsibility</w:t>
            </w:r>
            <w:r w:rsidRPr="00AD744C">
              <w:rPr>
                <w:rFonts w:ascii="Arial" w:hAnsi="Arial" w:cs="Arial"/>
              </w:rPr>
              <w:t xml:space="preserve"> for Financial </w:t>
            </w:r>
            <w:r w:rsidR="00A75689" w:rsidRPr="00AD744C">
              <w:rPr>
                <w:rFonts w:ascii="Arial" w:hAnsi="Arial" w:cs="Arial"/>
              </w:rPr>
              <w:t xml:space="preserve"> </w:t>
            </w:r>
            <w:r w:rsidRPr="00AD744C">
              <w:rPr>
                <w:rFonts w:ascii="Arial" w:hAnsi="Arial" w:cs="Arial"/>
              </w:rPr>
              <w:t>Statements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61416FC6" w14:textId="63FAFEF8" w:rsidR="00C24176" w:rsidRPr="0039287C" w:rsidRDefault="00E33578" w:rsidP="00333D2D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5</w:t>
            </w:r>
          </w:p>
        </w:tc>
      </w:tr>
      <w:tr w:rsidR="00C24176" w:rsidRPr="00AD744C" w14:paraId="74D7C8D5" w14:textId="77777777" w:rsidTr="009E2521">
        <w:trPr>
          <w:trHeight w:val="432"/>
        </w:trPr>
        <w:tc>
          <w:tcPr>
            <w:tcW w:w="1638" w:type="dxa"/>
            <w:vAlign w:val="center"/>
          </w:tcPr>
          <w:p w14:paraId="498D829F" w14:textId="77777777" w:rsidR="00C24176" w:rsidRPr="00AD744C" w:rsidRDefault="00C24176" w:rsidP="00333D2D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6930" w:type="dxa"/>
            <w:vAlign w:val="center"/>
          </w:tcPr>
          <w:p w14:paraId="54D8E4D4" w14:textId="77777777" w:rsidR="00C24176" w:rsidRPr="00AD744C" w:rsidRDefault="00C24176" w:rsidP="00333D2D">
            <w:pPr>
              <w:pStyle w:val="NoSpacing"/>
              <w:rPr>
                <w:rFonts w:ascii="Arial" w:hAnsi="Arial" w:cs="Arial"/>
              </w:rPr>
            </w:pPr>
            <w:r w:rsidRPr="00AD744C">
              <w:rPr>
                <w:rFonts w:ascii="Arial" w:hAnsi="Arial" w:cs="Arial"/>
              </w:rPr>
              <w:t>Statement</w:t>
            </w:r>
            <w:r w:rsidR="00455BE5">
              <w:rPr>
                <w:rFonts w:ascii="Arial" w:hAnsi="Arial" w:cs="Arial"/>
              </w:rPr>
              <w:t>s</w:t>
            </w:r>
            <w:r w:rsidRPr="00AD744C">
              <w:rPr>
                <w:rFonts w:ascii="Arial" w:hAnsi="Arial" w:cs="Arial"/>
              </w:rPr>
              <w:t xml:space="preserve"> of Financial Position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1FCF7568" w14:textId="38CBFB05" w:rsidR="00C24176" w:rsidRPr="0039287C" w:rsidRDefault="00E33578" w:rsidP="00333D2D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6</w:t>
            </w:r>
          </w:p>
        </w:tc>
      </w:tr>
      <w:tr w:rsidR="00C24176" w:rsidRPr="00AD744C" w14:paraId="60776A75" w14:textId="77777777" w:rsidTr="009E2521">
        <w:trPr>
          <w:trHeight w:val="432"/>
        </w:trPr>
        <w:tc>
          <w:tcPr>
            <w:tcW w:w="1638" w:type="dxa"/>
            <w:vAlign w:val="center"/>
          </w:tcPr>
          <w:p w14:paraId="15407A1C" w14:textId="77777777" w:rsidR="00C24176" w:rsidRPr="00AD744C" w:rsidRDefault="00C24176" w:rsidP="00333D2D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6930" w:type="dxa"/>
            <w:vAlign w:val="center"/>
          </w:tcPr>
          <w:p w14:paraId="659938D8" w14:textId="77777777" w:rsidR="00C24176" w:rsidRPr="00AD744C" w:rsidRDefault="00156010" w:rsidP="000B66BF">
            <w:pPr>
              <w:pStyle w:val="NoSpacing"/>
              <w:rPr>
                <w:rFonts w:ascii="Arial" w:hAnsi="Arial" w:cs="Arial"/>
              </w:rPr>
            </w:pPr>
            <w:r w:rsidRPr="00AD744C">
              <w:rPr>
                <w:rFonts w:ascii="Arial" w:hAnsi="Arial" w:cs="Arial"/>
                <w:bCs/>
              </w:rPr>
              <w:t>Statement</w:t>
            </w:r>
            <w:r w:rsidR="00455BE5">
              <w:rPr>
                <w:rFonts w:ascii="Arial" w:hAnsi="Arial" w:cs="Arial"/>
                <w:bCs/>
              </w:rPr>
              <w:t>s</w:t>
            </w:r>
            <w:r w:rsidRPr="00AD744C">
              <w:rPr>
                <w:rFonts w:ascii="Arial" w:hAnsi="Arial" w:cs="Arial"/>
                <w:bCs/>
              </w:rPr>
              <w:t xml:space="preserve"> of </w:t>
            </w:r>
            <w:r w:rsidR="000B66BF">
              <w:rPr>
                <w:rFonts w:ascii="Arial" w:hAnsi="Arial" w:cs="Arial"/>
                <w:bCs/>
              </w:rPr>
              <w:t>Comprehensive Income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4226AAE8" w14:textId="16C41C27" w:rsidR="00C24176" w:rsidRPr="0039287C" w:rsidRDefault="00E33578" w:rsidP="00333D2D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7</w:t>
            </w:r>
          </w:p>
        </w:tc>
      </w:tr>
      <w:tr w:rsidR="00C24176" w:rsidRPr="00AD744C" w14:paraId="778A5A13" w14:textId="77777777" w:rsidTr="009E2521">
        <w:trPr>
          <w:trHeight w:val="432"/>
        </w:trPr>
        <w:tc>
          <w:tcPr>
            <w:tcW w:w="1638" w:type="dxa"/>
            <w:vAlign w:val="center"/>
          </w:tcPr>
          <w:p w14:paraId="603C0516" w14:textId="77777777" w:rsidR="00C24176" w:rsidRPr="00AD744C" w:rsidRDefault="00C24176" w:rsidP="00333D2D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6930" w:type="dxa"/>
            <w:vAlign w:val="center"/>
          </w:tcPr>
          <w:p w14:paraId="799BFD1F" w14:textId="77777777" w:rsidR="00C24176" w:rsidRPr="00AD744C" w:rsidRDefault="00F261A0" w:rsidP="000B66BF">
            <w:pPr>
              <w:pStyle w:val="NoSpacing"/>
              <w:rPr>
                <w:rFonts w:ascii="Arial" w:hAnsi="Arial" w:cs="Arial"/>
                <w:bCs/>
              </w:rPr>
            </w:pPr>
            <w:r w:rsidRPr="00AD744C">
              <w:rPr>
                <w:rFonts w:ascii="Arial" w:hAnsi="Arial" w:cs="Arial"/>
                <w:bCs/>
              </w:rPr>
              <w:t>Statement</w:t>
            </w:r>
            <w:r w:rsidR="00455BE5">
              <w:rPr>
                <w:rFonts w:ascii="Arial" w:hAnsi="Arial" w:cs="Arial"/>
                <w:bCs/>
              </w:rPr>
              <w:t>s</w:t>
            </w:r>
            <w:r w:rsidRPr="00AD744C">
              <w:rPr>
                <w:rFonts w:ascii="Arial" w:hAnsi="Arial" w:cs="Arial"/>
                <w:bCs/>
              </w:rPr>
              <w:t xml:space="preserve"> of Changes in Equity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704A902F" w14:textId="434AEA57" w:rsidR="00C24176" w:rsidRPr="0039287C" w:rsidRDefault="00E33578" w:rsidP="00333D2D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8</w:t>
            </w:r>
          </w:p>
        </w:tc>
      </w:tr>
      <w:tr w:rsidR="00C24176" w:rsidRPr="00AD744C" w14:paraId="1EE7A901" w14:textId="77777777" w:rsidTr="009E2521">
        <w:trPr>
          <w:trHeight w:val="432"/>
        </w:trPr>
        <w:tc>
          <w:tcPr>
            <w:tcW w:w="1638" w:type="dxa"/>
            <w:vAlign w:val="center"/>
          </w:tcPr>
          <w:p w14:paraId="11AE869D" w14:textId="77777777" w:rsidR="00C24176" w:rsidRPr="00AD744C" w:rsidRDefault="00C24176" w:rsidP="00333D2D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6930" w:type="dxa"/>
            <w:vAlign w:val="center"/>
          </w:tcPr>
          <w:p w14:paraId="6F6EE450" w14:textId="77777777" w:rsidR="00C24176" w:rsidRPr="00AD744C" w:rsidRDefault="00975029" w:rsidP="00333D2D">
            <w:pPr>
              <w:pStyle w:val="NoSpacing"/>
              <w:rPr>
                <w:rFonts w:ascii="Arial" w:hAnsi="Arial" w:cs="Arial"/>
                <w:bCs/>
              </w:rPr>
            </w:pPr>
            <w:r w:rsidRPr="00AD744C">
              <w:rPr>
                <w:rFonts w:ascii="Arial" w:hAnsi="Arial" w:cs="Arial"/>
                <w:bCs/>
              </w:rPr>
              <w:t>Statement</w:t>
            </w:r>
            <w:r w:rsidR="00455BE5">
              <w:rPr>
                <w:rFonts w:ascii="Arial" w:hAnsi="Arial" w:cs="Arial"/>
                <w:bCs/>
              </w:rPr>
              <w:t>s</w:t>
            </w:r>
            <w:r w:rsidR="00F261A0" w:rsidRPr="00AD744C">
              <w:rPr>
                <w:rFonts w:ascii="Arial" w:hAnsi="Arial" w:cs="Arial"/>
                <w:bCs/>
              </w:rPr>
              <w:t xml:space="preserve"> of Cash Flows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C39C282" w14:textId="1F76D4A3" w:rsidR="00C24176" w:rsidRPr="0039287C" w:rsidRDefault="00E33578" w:rsidP="00E33578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9</w:t>
            </w:r>
          </w:p>
        </w:tc>
      </w:tr>
      <w:tr w:rsidR="00C24176" w:rsidRPr="00AD744C" w14:paraId="7B58D320" w14:textId="77777777" w:rsidTr="009E2521">
        <w:trPr>
          <w:trHeight w:val="432"/>
        </w:trPr>
        <w:tc>
          <w:tcPr>
            <w:tcW w:w="1638" w:type="dxa"/>
            <w:vAlign w:val="center"/>
          </w:tcPr>
          <w:p w14:paraId="384B528C" w14:textId="77777777" w:rsidR="00C24176" w:rsidRPr="00AD744C" w:rsidRDefault="00C24176" w:rsidP="00333D2D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6930" w:type="dxa"/>
            <w:vAlign w:val="center"/>
          </w:tcPr>
          <w:p w14:paraId="3CAA8DC4" w14:textId="77777777" w:rsidR="00C24176" w:rsidRPr="00AD744C" w:rsidRDefault="00C24176" w:rsidP="00333D2D">
            <w:pPr>
              <w:pStyle w:val="NoSpacing"/>
              <w:rPr>
                <w:rFonts w:ascii="Arial" w:hAnsi="Arial" w:cs="Arial"/>
                <w:bCs/>
              </w:rPr>
            </w:pPr>
            <w:r w:rsidRPr="00AD744C">
              <w:rPr>
                <w:rFonts w:ascii="Arial" w:hAnsi="Arial" w:cs="Arial"/>
                <w:bCs/>
              </w:rPr>
              <w:t>Notes to Financial Statements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760D67ED" w14:textId="160082CB" w:rsidR="00C24176" w:rsidRPr="0039287C" w:rsidRDefault="00A7307B" w:rsidP="00E33578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1</w:t>
            </w:r>
            <w:r w:rsidR="00E33578">
              <w:rPr>
                <w:rFonts w:ascii="Arial" w:hAnsi="Arial" w:cs="Arial"/>
                <w:color w:val="000000"/>
                <w:lang w:val="en-US" w:eastAsia="ja-JP"/>
              </w:rPr>
              <w:t>0</w:t>
            </w:r>
          </w:p>
        </w:tc>
      </w:tr>
      <w:tr w:rsidR="00C24176" w:rsidRPr="00AD744C" w14:paraId="19AE0F11" w14:textId="77777777" w:rsidTr="009E2521">
        <w:trPr>
          <w:trHeight w:val="531"/>
        </w:trPr>
        <w:tc>
          <w:tcPr>
            <w:tcW w:w="1638" w:type="dxa"/>
            <w:vAlign w:val="center"/>
          </w:tcPr>
          <w:p w14:paraId="19A85F59" w14:textId="77777777" w:rsidR="00C24176" w:rsidRPr="00AD744C" w:rsidRDefault="00A75689" w:rsidP="00333D2D">
            <w:pPr>
              <w:pStyle w:val="NoSpacing"/>
              <w:rPr>
                <w:rFonts w:ascii="Arial" w:hAnsi="Arial" w:cs="Arial"/>
                <w:b/>
                <w:lang w:val="en-US" w:eastAsia="ja-JP"/>
              </w:rPr>
            </w:pPr>
            <w:r w:rsidRPr="00AD744C">
              <w:rPr>
                <w:rFonts w:ascii="Arial" w:hAnsi="Arial" w:cs="Arial"/>
                <w:b/>
              </w:rPr>
              <w:t>PART</w:t>
            </w:r>
            <w:r w:rsidR="00C24176" w:rsidRPr="00AD744C">
              <w:rPr>
                <w:rFonts w:ascii="Arial" w:hAnsi="Arial" w:cs="Arial"/>
                <w:b/>
              </w:rPr>
              <w:t xml:space="preserve"> II     </w:t>
            </w:r>
            <w:r w:rsidR="00803662" w:rsidRPr="00AD744C">
              <w:rPr>
                <w:rFonts w:ascii="Arial" w:hAnsi="Arial" w:cs="Arial"/>
                <w:b/>
              </w:rPr>
              <w:t xml:space="preserve">   </w:t>
            </w:r>
            <w:r w:rsidR="00C24176" w:rsidRPr="00AD744C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6930" w:type="dxa"/>
            <w:vAlign w:val="center"/>
          </w:tcPr>
          <w:p w14:paraId="6B5EA263" w14:textId="77777777" w:rsidR="00C24176" w:rsidRPr="00AD744C" w:rsidRDefault="00C24176" w:rsidP="00333D2D">
            <w:pPr>
              <w:pStyle w:val="NoSpacing"/>
              <w:rPr>
                <w:rFonts w:ascii="Arial" w:hAnsi="Arial" w:cs="Arial"/>
                <w:b/>
                <w:bCs/>
              </w:rPr>
            </w:pPr>
            <w:r w:rsidRPr="00AD744C">
              <w:rPr>
                <w:rFonts w:ascii="Arial" w:hAnsi="Arial" w:cs="Arial"/>
                <w:b/>
                <w:bCs/>
              </w:rPr>
              <w:t>OBSERVATIONS AND RECOMMENDATION</w:t>
            </w:r>
            <w:r w:rsidR="00517D47" w:rsidRPr="00AD744C"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28888DA1" w14:textId="77777777" w:rsidR="00C24176" w:rsidRPr="00555CBA" w:rsidRDefault="00C24176" w:rsidP="008D3C71">
            <w:pPr>
              <w:pStyle w:val="NoSpacing"/>
              <w:jc w:val="center"/>
              <w:rPr>
                <w:rFonts w:ascii="Arial" w:hAnsi="Arial" w:cs="Arial"/>
                <w:color w:val="0070C0"/>
                <w:lang w:val="en-US" w:eastAsia="ja-JP"/>
              </w:rPr>
            </w:pPr>
          </w:p>
        </w:tc>
      </w:tr>
      <w:tr w:rsidR="00EA18F7" w:rsidRPr="00AD744C" w14:paraId="1A9BD3AF" w14:textId="77777777" w:rsidTr="009E2521">
        <w:trPr>
          <w:trHeight w:val="432"/>
        </w:trPr>
        <w:tc>
          <w:tcPr>
            <w:tcW w:w="1638" w:type="dxa"/>
            <w:vAlign w:val="center"/>
          </w:tcPr>
          <w:p w14:paraId="4584ADC8" w14:textId="77777777" w:rsidR="00EA18F7" w:rsidRPr="00AD744C" w:rsidRDefault="00EA18F7" w:rsidP="00333D2D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6930" w:type="dxa"/>
            <w:vAlign w:val="center"/>
          </w:tcPr>
          <w:p w14:paraId="0E0BAAC0" w14:textId="77777777" w:rsidR="00EA18F7" w:rsidRPr="00AD744C" w:rsidRDefault="00AD744C" w:rsidP="00AD744C">
            <w:pPr>
              <w:pStyle w:val="NoSpacing"/>
              <w:rPr>
                <w:rFonts w:ascii="Arial" w:hAnsi="Arial" w:cs="Arial"/>
                <w:b/>
                <w:bCs/>
              </w:rPr>
            </w:pPr>
            <w:r w:rsidRPr="00AD744C">
              <w:rPr>
                <w:rFonts w:ascii="Arial" w:hAnsi="Arial" w:cs="Arial"/>
                <w:b/>
              </w:rPr>
              <w:t>A  -</w:t>
            </w:r>
            <w:r>
              <w:rPr>
                <w:rFonts w:ascii="Arial" w:hAnsi="Arial" w:cs="Arial"/>
                <w:b/>
              </w:rPr>
              <w:t xml:space="preserve">  </w:t>
            </w:r>
            <w:r w:rsidR="00EA18F7" w:rsidRPr="00AD744C">
              <w:rPr>
                <w:rFonts w:ascii="Arial" w:hAnsi="Arial" w:cs="Arial"/>
                <w:b/>
                <w:bCs/>
              </w:rPr>
              <w:t>FINANCIAL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70A23A19" w14:textId="13B93567" w:rsidR="00EA18F7" w:rsidRPr="008261BB" w:rsidRDefault="00E33578" w:rsidP="002B64ED">
            <w:pPr>
              <w:pStyle w:val="NoSpacing"/>
              <w:jc w:val="center"/>
              <w:rPr>
                <w:rFonts w:ascii="Arial" w:hAnsi="Arial" w:cs="Arial"/>
                <w:color w:val="000000"/>
                <w:highlight w:val="yellow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101</w:t>
            </w:r>
          </w:p>
        </w:tc>
      </w:tr>
      <w:tr w:rsidR="003E5DD9" w:rsidRPr="00AD744C" w14:paraId="55285ADE" w14:textId="77777777" w:rsidTr="009E2521">
        <w:trPr>
          <w:trHeight w:val="576"/>
        </w:trPr>
        <w:tc>
          <w:tcPr>
            <w:tcW w:w="1638" w:type="dxa"/>
            <w:vAlign w:val="center"/>
          </w:tcPr>
          <w:p w14:paraId="03FCE8BA" w14:textId="77777777" w:rsidR="003E5DD9" w:rsidRPr="00AD744C" w:rsidRDefault="003E5DD9" w:rsidP="00333D2D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6930" w:type="dxa"/>
            <w:vAlign w:val="center"/>
          </w:tcPr>
          <w:p w14:paraId="1878CDA3" w14:textId="42512E83" w:rsidR="003E5DD9" w:rsidRDefault="003E5DD9" w:rsidP="008952A3">
            <w:pPr>
              <w:pStyle w:val="NoSpacing"/>
              <w:ind w:hanging="14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B  -  </w:t>
            </w:r>
            <w:r w:rsidR="008952A3">
              <w:rPr>
                <w:rFonts w:ascii="Arial" w:hAnsi="Arial" w:cs="Arial"/>
                <w:b/>
                <w:bCs/>
              </w:rPr>
              <w:t>NON-FINANCIAL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6D75A42E" w14:textId="67E4B87F" w:rsidR="003E5DD9" w:rsidRDefault="000C3C0A" w:rsidP="00E33578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15</w:t>
            </w:r>
            <w:r w:rsidR="00E33578">
              <w:rPr>
                <w:rFonts w:ascii="Arial" w:hAnsi="Arial" w:cs="Arial"/>
                <w:color w:val="000000"/>
                <w:lang w:val="en-US" w:eastAsia="ja-JP"/>
              </w:rPr>
              <w:t>4</w:t>
            </w:r>
          </w:p>
        </w:tc>
      </w:tr>
      <w:tr w:rsidR="00EA18F7" w:rsidRPr="00AD744C" w14:paraId="07C5C64F" w14:textId="77777777" w:rsidTr="009E2521">
        <w:trPr>
          <w:trHeight w:val="576"/>
        </w:trPr>
        <w:tc>
          <w:tcPr>
            <w:tcW w:w="1638" w:type="dxa"/>
            <w:vAlign w:val="center"/>
          </w:tcPr>
          <w:p w14:paraId="6714AB20" w14:textId="77777777" w:rsidR="00EA18F7" w:rsidRPr="00AD744C" w:rsidRDefault="00EA18F7" w:rsidP="00333D2D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6930" w:type="dxa"/>
            <w:vAlign w:val="center"/>
          </w:tcPr>
          <w:p w14:paraId="1EF5E091" w14:textId="7B3C8931" w:rsidR="00EA18F7" w:rsidRPr="00AD744C" w:rsidRDefault="00EA18F7" w:rsidP="00B20C74">
            <w:pPr>
              <w:pStyle w:val="NoSpacing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9" w:type="dxa"/>
            <w:shd w:val="clear" w:color="auto" w:fill="auto"/>
            <w:vAlign w:val="center"/>
          </w:tcPr>
          <w:p w14:paraId="59B4CA67" w14:textId="2D8F9694" w:rsidR="00EA18F7" w:rsidRPr="006C3D67" w:rsidRDefault="00EA18F7" w:rsidP="008D3C71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</w:p>
        </w:tc>
      </w:tr>
      <w:tr w:rsidR="00C24176" w:rsidRPr="00AD744C" w14:paraId="12AC61DE" w14:textId="77777777" w:rsidTr="0039287C">
        <w:trPr>
          <w:trHeight w:val="738"/>
        </w:trPr>
        <w:tc>
          <w:tcPr>
            <w:tcW w:w="1638" w:type="dxa"/>
          </w:tcPr>
          <w:p w14:paraId="495585F6" w14:textId="77777777" w:rsidR="00C24176" w:rsidRPr="00AD744C" w:rsidRDefault="009E2521" w:rsidP="0039287C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  <w:r w:rsidRPr="00AD744C">
              <w:rPr>
                <w:rFonts w:ascii="Arial" w:hAnsi="Arial" w:cs="Arial"/>
                <w:b/>
                <w:sz w:val="22"/>
                <w:szCs w:val="22"/>
              </w:rPr>
              <w:t xml:space="preserve">PART </w:t>
            </w:r>
            <w:r w:rsidR="00C24176" w:rsidRPr="00AD744C">
              <w:rPr>
                <w:rFonts w:ascii="Arial" w:hAnsi="Arial" w:cs="Arial"/>
                <w:b/>
                <w:sz w:val="22"/>
                <w:szCs w:val="22"/>
              </w:rPr>
              <w:t xml:space="preserve"> III   </w:t>
            </w:r>
            <w:r w:rsidR="00845B03" w:rsidRPr="00AD744C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803662" w:rsidRPr="00AD744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D744C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6930" w:type="dxa"/>
          </w:tcPr>
          <w:p w14:paraId="71011039" w14:textId="77777777" w:rsidR="00803662" w:rsidRPr="00AD744C" w:rsidRDefault="00C24176" w:rsidP="0039287C">
            <w:pPr>
              <w:pStyle w:val="NoSpacing"/>
              <w:rPr>
                <w:rFonts w:ascii="Arial" w:hAnsi="Arial" w:cs="Arial"/>
                <w:b/>
                <w:bCs/>
              </w:rPr>
            </w:pPr>
            <w:r w:rsidRPr="00AD744C">
              <w:rPr>
                <w:rFonts w:ascii="Arial" w:hAnsi="Arial" w:cs="Arial"/>
                <w:b/>
                <w:bCs/>
              </w:rPr>
              <w:t>STATUS OF IMPLEMENTATION OF PRIOR YEAR’S AUDIT RECOMMENDATION</w:t>
            </w:r>
            <w:r w:rsidR="00517D47" w:rsidRPr="00AD744C"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50D83D16" w14:textId="692BEB62" w:rsidR="00C24176" w:rsidRPr="006C3D67" w:rsidRDefault="000C3C0A" w:rsidP="00E33578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1</w:t>
            </w:r>
            <w:r w:rsidR="00903A9C">
              <w:rPr>
                <w:rFonts w:ascii="Arial" w:hAnsi="Arial" w:cs="Arial"/>
                <w:color w:val="000000"/>
                <w:lang w:val="en-US" w:eastAsia="ja-JP"/>
              </w:rPr>
              <w:t>8</w:t>
            </w:r>
            <w:r w:rsidR="00E33578">
              <w:rPr>
                <w:rFonts w:ascii="Arial" w:hAnsi="Arial" w:cs="Arial"/>
                <w:color w:val="000000"/>
                <w:lang w:val="en-US" w:eastAsia="ja-JP"/>
              </w:rPr>
              <w:t>0</w:t>
            </w:r>
          </w:p>
        </w:tc>
      </w:tr>
      <w:tr w:rsidR="009E2521" w:rsidRPr="00AD744C" w14:paraId="0370ED31" w14:textId="77777777" w:rsidTr="009E2521">
        <w:trPr>
          <w:trHeight w:val="440"/>
        </w:trPr>
        <w:tc>
          <w:tcPr>
            <w:tcW w:w="1638" w:type="dxa"/>
            <w:vAlign w:val="center"/>
          </w:tcPr>
          <w:p w14:paraId="7A333233" w14:textId="77777777" w:rsidR="009E2521" w:rsidRPr="00AD744C" w:rsidRDefault="009E2521" w:rsidP="00C2417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D744C">
              <w:rPr>
                <w:rFonts w:ascii="Arial" w:hAnsi="Arial" w:cs="Arial"/>
                <w:b/>
                <w:sz w:val="22"/>
                <w:szCs w:val="22"/>
              </w:rPr>
              <w:t>PART IV       -</w:t>
            </w:r>
          </w:p>
        </w:tc>
        <w:tc>
          <w:tcPr>
            <w:tcW w:w="6930" w:type="dxa"/>
            <w:vAlign w:val="center"/>
          </w:tcPr>
          <w:p w14:paraId="1919C358" w14:textId="489600A2" w:rsidR="009E2521" w:rsidRPr="00AD744C" w:rsidRDefault="009E2521" w:rsidP="006C3D67">
            <w:pPr>
              <w:pStyle w:val="NoSpacing"/>
              <w:rPr>
                <w:rFonts w:ascii="Arial" w:hAnsi="Arial" w:cs="Arial"/>
                <w:b/>
                <w:bCs/>
              </w:rPr>
            </w:pPr>
            <w:r w:rsidRPr="00AD744C">
              <w:rPr>
                <w:rFonts w:ascii="Arial" w:hAnsi="Arial" w:cs="Arial"/>
                <w:b/>
                <w:bCs/>
              </w:rPr>
              <w:t>ANNEX</w:t>
            </w:r>
            <w:r w:rsidR="00534831">
              <w:rPr>
                <w:rFonts w:ascii="Arial" w:hAnsi="Arial" w:cs="Arial"/>
                <w:b/>
                <w:bCs/>
              </w:rPr>
              <w:t>ES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C67C157" w14:textId="77777777" w:rsidR="009E2521" w:rsidRPr="008261BB" w:rsidRDefault="009E2521" w:rsidP="004E31A4">
            <w:pPr>
              <w:pStyle w:val="NoSpacing"/>
              <w:jc w:val="center"/>
              <w:rPr>
                <w:rFonts w:ascii="Arial" w:hAnsi="Arial" w:cs="Arial"/>
                <w:color w:val="0070C0"/>
                <w:highlight w:val="yellow"/>
                <w:lang w:val="en-US" w:eastAsia="ja-JP"/>
              </w:rPr>
            </w:pPr>
          </w:p>
        </w:tc>
      </w:tr>
      <w:tr w:rsidR="00534831" w:rsidRPr="00AD744C" w14:paraId="299DA8B6" w14:textId="77777777" w:rsidTr="00476341">
        <w:trPr>
          <w:trHeight w:val="440"/>
        </w:trPr>
        <w:tc>
          <w:tcPr>
            <w:tcW w:w="1638" w:type="dxa"/>
            <w:vAlign w:val="center"/>
          </w:tcPr>
          <w:p w14:paraId="5520385B" w14:textId="77777777" w:rsidR="00534831" w:rsidRPr="00AD744C" w:rsidRDefault="00534831" w:rsidP="00C2417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930" w:type="dxa"/>
            <w:vAlign w:val="center"/>
          </w:tcPr>
          <w:p w14:paraId="501ED14D" w14:textId="5593A4FE" w:rsidR="00534831" w:rsidRDefault="00534831" w:rsidP="00EA4538">
            <w:pPr>
              <w:pStyle w:val="NoSpacing"/>
              <w:ind w:left="492" w:hanging="49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A – Schedule of Outstanding Liabilities of AACs that were not </w:t>
            </w:r>
            <w:r w:rsidR="00A30E34">
              <w:rPr>
                <w:rFonts w:ascii="Arial" w:hAnsi="Arial" w:cs="Arial"/>
                <w:bCs/>
              </w:rPr>
              <w:t xml:space="preserve">               </w:t>
            </w:r>
            <w:r>
              <w:rPr>
                <w:rFonts w:ascii="Arial" w:hAnsi="Arial" w:cs="Arial"/>
                <w:bCs/>
              </w:rPr>
              <w:t>charged against Cash Bond</w:t>
            </w:r>
            <w:r w:rsidR="00A30E34">
              <w:rPr>
                <w:rFonts w:ascii="Arial" w:hAnsi="Arial" w:cs="Arial"/>
                <w:bCs/>
              </w:rPr>
              <w:t xml:space="preserve">                   </w:t>
            </w:r>
          </w:p>
        </w:tc>
        <w:tc>
          <w:tcPr>
            <w:tcW w:w="859" w:type="dxa"/>
            <w:shd w:val="clear" w:color="auto" w:fill="auto"/>
          </w:tcPr>
          <w:p w14:paraId="4950536F" w14:textId="68296858" w:rsidR="00534831" w:rsidRDefault="005A1C19" w:rsidP="00163B54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193</w:t>
            </w:r>
          </w:p>
        </w:tc>
      </w:tr>
      <w:tr w:rsidR="00534831" w:rsidRPr="00AD744C" w14:paraId="0CE1EB05" w14:textId="77777777" w:rsidTr="00534831">
        <w:trPr>
          <w:trHeight w:val="60"/>
        </w:trPr>
        <w:tc>
          <w:tcPr>
            <w:tcW w:w="1638" w:type="dxa"/>
            <w:vAlign w:val="center"/>
          </w:tcPr>
          <w:p w14:paraId="76484A79" w14:textId="77777777" w:rsidR="00534831" w:rsidRPr="00AD744C" w:rsidRDefault="00534831" w:rsidP="00C2417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930" w:type="dxa"/>
            <w:vAlign w:val="center"/>
          </w:tcPr>
          <w:p w14:paraId="4E5E0223" w14:textId="74E0348B" w:rsidR="00534831" w:rsidRDefault="00534831" w:rsidP="00EA4538">
            <w:pPr>
              <w:pStyle w:val="NoSpacing"/>
              <w:ind w:left="492" w:hanging="49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 – Schedule of Cash Bond After Deducting All Liabilities of AACs</w:t>
            </w:r>
          </w:p>
        </w:tc>
        <w:tc>
          <w:tcPr>
            <w:tcW w:w="859" w:type="dxa"/>
            <w:shd w:val="clear" w:color="auto" w:fill="auto"/>
          </w:tcPr>
          <w:p w14:paraId="0784CE10" w14:textId="276BD0E8" w:rsidR="00534831" w:rsidRDefault="005A1C19" w:rsidP="00163B54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194</w:t>
            </w:r>
          </w:p>
        </w:tc>
      </w:tr>
      <w:tr w:rsidR="00534831" w:rsidRPr="00AD744C" w14:paraId="49A08815" w14:textId="77777777" w:rsidTr="00534831">
        <w:trPr>
          <w:trHeight w:val="60"/>
        </w:trPr>
        <w:tc>
          <w:tcPr>
            <w:tcW w:w="1638" w:type="dxa"/>
            <w:vAlign w:val="center"/>
          </w:tcPr>
          <w:p w14:paraId="58C96153" w14:textId="77777777" w:rsidR="00534831" w:rsidRPr="00AD744C" w:rsidRDefault="00534831" w:rsidP="00C2417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930" w:type="dxa"/>
            <w:vAlign w:val="center"/>
          </w:tcPr>
          <w:p w14:paraId="40A79E72" w14:textId="71BEE926" w:rsidR="00534831" w:rsidRDefault="00534831" w:rsidP="00EA4538">
            <w:pPr>
              <w:pStyle w:val="NoSpacing"/>
              <w:ind w:left="492" w:hanging="49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 – Schedule of Cash Bond that should have been Forfeited as of December 31, 2023</w:t>
            </w:r>
          </w:p>
        </w:tc>
        <w:tc>
          <w:tcPr>
            <w:tcW w:w="859" w:type="dxa"/>
            <w:shd w:val="clear" w:color="auto" w:fill="auto"/>
          </w:tcPr>
          <w:p w14:paraId="79764777" w14:textId="4C414CBC" w:rsidR="00534831" w:rsidRDefault="005A1C19" w:rsidP="00163B54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195</w:t>
            </w:r>
          </w:p>
        </w:tc>
      </w:tr>
      <w:tr w:rsidR="00534831" w:rsidRPr="00AD744C" w14:paraId="7D8AA9CF" w14:textId="77777777" w:rsidTr="00534831">
        <w:trPr>
          <w:trHeight w:val="60"/>
        </w:trPr>
        <w:tc>
          <w:tcPr>
            <w:tcW w:w="1638" w:type="dxa"/>
            <w:vAlign w:val="center"/>
          </w:tcPr>
          <w:p w14:paraId="70EC7DBC" w14:textId="77777777" w:rsidR="00534831" w:rsidRPr="00AD744C" w:rsidRDefault="00534831" w:rsidP="00C2417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930" w:type="dxa"/>
            <w:vAlign w:val="center"/>
          </w:tcPr>
          <w:p w14:paraId="3BA0791A" w14:textId="15CE979E" w:rsidR="00534831" w:rsidRDefault="00534831" w:rsidP="00EA4538">
            <w:pPr>
              <w:pStyle w:val="NoSpacing"/>
              <w:ind w:left="492" w:hanging="49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 – Schedule of Days Delayed in Settlement/Charging of Liabilities to Cash Bond</w:t>
            </w:r>
          </w:p>
        </w:tc>
        <w:tc>
          <w:tcPr>
            <w:tcW w:w="859" w:type="dxa"/>
            <w:shd w:val="clear" w:color="auto" w:fill="auto"/>
          </w:tcPr>
          <w:p w14:paraId="1652B230" w14:textId="7BC2DC66" w:rsidR="00534831" w:rsidRDefault="005A1C19" w:rsidP="00163B54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196</w:t>
            </w:r>
          </w:p>
        </w:tc>
      </w:tr>
      <w:tr w:rsidR="00534831" w:rsidRPr="00AD744C" w14:paraId="2F0F7612" w14:textId="77777777" w:rsidTr="00534831">
        <w:trPr>
          <w:trHeight w:val="60"/>
        </w:trPr>
        <w:tc>
          <w:tcPr>
            <w:tcW w:w="1638" w:type="dxa"/>
            <w:vAlign w:val="center"/>
          </w:tcPr>
          <w:p w14:paraId="1A3AAD83" w14:textId="77777777" w:rsidR="00534831" w:rsidRPr="00AD744C" w:rsidRDefault="00534831" w:rsidP="00C2417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930" w:type="dxa"/>
            <w:vAlign w:val="center"/>
          </w:tcPr>
          <w:p w14:paraId="581F35B5" w14:textId="6054FE80" w:rsidR="00534831" w:rsidRDefault="00534831" w:rsidP="00534831">
            <w:pPr>
              <w:pStyle w:val="NoSpacing"/>
              <w:ind w:left="495" w:hanging="49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 – Schedule of Days Delayed of Cash Bond Forfeitures in Favor of PCSO</w:t>
            </w:r>
          </w:p>
        </w:tc>
        <w:tc>
          <w:tcPr>
            <w:tcW w:w="859" w:type="dxa"/>
            <w:shd w:val="clear" w:color="auto" w:fill="auto"/>
          </w:tcPr>
          <w:p w14:paraId="405C46A8" w14:textId="055E1CD6" w:rsidR="00534831" w:rsidRDefault="005A1C19" w:rsidP="00C87599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197</w:t>
            </w:r>
          </w:p>
        </w:tc>
      </w:tr>
      <w:tr w:rsidR="00534831" w:rsidRPr="00AD744C" w14:paraId="3A7390C0" w14:textId="77777777" w:rsidTr="00534831">
        <w:trPr>
          <w:trHeight w:val="60"/>
        </w:trPr>
        <w:tc>
          <w:tcPr>
            <w:tcW w:w="1638" w:type="dxa"/>
            <w:vAlign w:val="center"/>
          </w:tcPr>
          <w:p w14:paraId="426FCFF3" w14:textId="77777777" w:rsidR="00534831" w:rsidRPr="00AD744C" w:rsidRDefault="00534831" w:rsidP="00C2417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930" w:type="dxa"/>
            <w:vAlign w:val="center"/>
          </w:tcPr>
          <w:p w14:paraId="56896881" w14:textId="02971B6F" w:rsidR="00534831" w:rsidRDefault="00534831" w:rsidP="00EA4538">
            <w:pPr>
              <w:pStyle w:val="NoSpacing"/>
              <w:ind w:left="492" w:hanging="49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F – Schedule of Fund that could be collected had PCSO Charged the Outstanding Liabilities to Cash Bond</w:t>
            </w:r>
          </w:p>
        </w:tc>
        <w:tc>
          <w:tcPr>
            <w:tcW w:w="859" w:type="dxa"/>
            <w:shd w:val="clear" w:color="auto" w:fill="auto"/>
          </w:tcPr>
          <w:p w14:paraId="707B04C9" w14:textId="549D7A78" w:rsidR="00534831" w:rsidRDefault="005A1C19" w:rsidP="00163B54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198</w:t>
            </w:r>
          </w:p>
        </w:tc>
      </w:tr>
      <w:tr w:rsidR="009E2521" w:rsidRPr="00AD744C" w14:paraId="1A1FEB97" w14:textId="77777777" w:rsidTr="00476341">
        <w:trPr>
          <w:trHeight w:val="440"/>
        </w:trPr>
        <w:tc>
          <w:tcPr>
            <w:tcW w:w="1638" w:type="dxa"/>
            <w:vAlign w:val="center"/>
          </w:tcPr>
          <w:p w14:paraId="1E482853" w14:textId="77777777" w:rsidR="009E2521" w:rsidRPr="00AD744C" w:rsidRDefault="009E2521" w:rsidP="00C2417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930" w:type="dxa"/>
            <w:vAlign w:val="center"/>
          </w:tcPr>
          <w:p w14:paraId="513FC27B" w14:textId="22570ED3" w:rsidR="00383504" w:rsidRPr="00EA4538" w:rsidRDefault="00534831" w:rsidP="00EA4538">
            <w:pPr>
              <w:pStyle w:val="NoSpacing"/>
              <w:ind w:left="492" w:hanging="49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G</w:t>
            </w:r>
            <w:r w:rsidR="009E2521" w:rsidRPr="00EA4538">
              <w:rPr>
                <w:rFonts w:ascii="Arial" w:hAnsi="Arial" w:cs="Arial"/>
                <w:bCs/>
              </w:rPr>
              <w:t xml:space="preserve"> </w:t>
            </w:r>
            <w:r w:rsidR="00383504" w:rsidRPr="00EA4538">
              <w:rPr>
                <w:rFonts w:ascii="Arial" w:hAnsi="Arial" w:cs="Arial"/>
                <w:bCs/>
              </w:rPr>
              <w:t>–</w:t>
            </w:r>
            <w:r w:rsidR="00EA4538">
              <w:rPr>
                <w:rFonts w:ascii="Arial" w:hAnsi="Arial" w:cs="Arial"/>
                <w:bCs/>
              </w:rPr>
              <w:t xml:space="preserve">  Details and Status of Unsettled Audit Suspensions and Disal</w:t>
            </w:r>
            <w:r w:rsidR="00163B54">
              <w:rPr>
                <w:rFonts w:ascii="Arial" w:hAnsi="Arial" w:cs="Arial"/>
                <w:bCs/>
              </w:rPr>
              <w:t>lowances as of December 31, 2022</w:t>
            </w:r>
          </w:p>
          <w:p w14:paraId="1614C9B8" w14:textId="77777777" w:rsidR="0039287C" w:rsidRPr="00AD744C" w:rsidRDefault="0039287C" w:rsidP="00476341">
            <w:pPr>
              <w:pStyle w:val="NoSpacing"/>
              <w:ind w:left="324"/>
              <w:rPr>
                <w:rFonts w:ascii="Arial" w:hAnsi="Arial" w:cs="Arial"/>
                <w:bCs/>
              </w:rPr>
            </w:pPr>
          </w:p>
        </w:tc>
        <w:tc>
          <w:tcPr>
            <w:tcW w:w="859" w:type="dxa"/>
            <w:shd w:val="clear" w:color="auto" w:fill="auto"/>
          </w:tcPr>
          <w:p w14:paraId="368B53F0" w14:textId="1336D37B" w:rsidR="009E2521" w:rsidRPr="008261BB" w:rsidRDefault="005A1C19" w:rsidP="00163B54">
            <w:pPr>
              <w:pStyle w:val="NoSpacing"/>
              <w:jc w:val="center"/>
              <w:rPr>
                <w:rFonts w:ascii="Arial" w:hAnsi="Arial" w:cs="Arial"/>
                <w:color w:val="000000"/>
                <w:highlight w:val="yellow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199</w:t>
            </w:r>
          </w:p>
        </w:tc>
      </w:tr>
      <w:tr w:rsidR="00534831" w:rsidRPr="00AD744C" w14:paraId="28BC1599" w14:textId="77777777" w:rsidTr="00476341">
        <w:trPr>
          <w:trHeight w:val="440"/>
        </w:trPr>
        <w:tc>
          <w:tcPr>
            <w:tcW w:w="1638" w:type="dxa"/>
            <w:vAlign w:val="center"/>
          </w:tcPr>
          <w:p w14:paraId="3B9ABA11" w14:textId="77777777" w:rsidR="00534831" w:rsidRPr="00AD744C" w:rsidRDefault="00534831" w:rsidP="00C2417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930" w:type="dxa"/>
            <w:vAlign w:val="center"/>
          </w:tcPr>
          <w:p w14:paraId="39E0FDC9" w14:textId="77777777" w:rsidR="00534831" w:rsidRDefault="00534831" w:rsidP="00EA4538">
            <w:pPr>
              <w:pStyle w:val="NoSpacing"/>
              <w:ind w:left="492" w:hanging="492"/>
              <w:rPr>
                <w:rFonts w:ascii="Arial" w:hAnsi="Arial" w:cs="Arial"/>
                <w:bCs/>
              </w:rPr>
            </w:pPr>
          </w:p>
        </w:tc>
        <w:tc>
          <w:tcPr>
            <w:tcW w:w="859" w:type="dxa"/>
            <w:shd w:val="clear" w:color="auto" w:fill="auto"/>
          </w:tcPr>
          <w:p w14:paraId="0774D92C" w14:textId="77777777" w:rsidR="00534831" w:rsidRDefault="00534831" w:rsidP="00163B54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</w:p>
        </w:tc>
      </w:tr>
    </w:tbl>
    <w:p w14:paraId="559DCBAF" w14:textId="77777777" w:rsidR="00747004" w:rsidRPr="00C24176" w:rsidRDefault="00747004" w:rsidP="00C24176"/>
    <w:sectPr w:rsidR="00747004" w:rsidRPr="00C24176" w:rsidSect="00AD744C">
      <w:footerReference w:type="default" r:id="rId6"/>
      <w:pgSz w:w="12240" w:h="15840" w:code="1"/>
      <w:pgMar w:top="1440" w:right="1440" w:bottom="1440" w:left="1440" w:header="720" w:footer="720" w:gutter="72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3481F5" w14:textId="77777777" w:rsidR="005E6A10" w:rsidRDefault="005E6A10" w:rsidP="008C6340">
      <w:r>
        <w:separator/>
      </w:r>
    </w:p>
  </w:endnote>
  <w:endnote w:type="continuationSeparator" w:id="0">
    <w:p w14:paraId="7526999F" w14:textId="77777777" w:rsidR="005E6A10" w:rsidRDefault="005E6A10" w:rsidP="008C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713699" w14:textId="77777777" w:rsidR="00333D2D" w:rsidRDefault="00333D2D">
    <w:pPr>
      <w:pStyle w:val="Footer"/>
      <w:framePr w:wrap="auto" w:vAnchor="text" w:hAnchor="margin" w:xAlign="center" w:y="1"/>
      <w:rPr>
        <w:rStyle w:val="PageNumber"/>
      </w:rPr>
    </w:pPr>
  </w:p>
  <w:p w14:paraId="284846DA" w14:textId="77777777" w:rsidR="00333D2D" w:rsidRDefault="00333D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FF452B" w14:textId="77777777" w:rsidR="005E6A10" w:rsidRDefault="005E6A10" w:rsidP="008C6340">
      <w:r>
        <w:separator/>
      </w:r>
    </w:p>
  </w:footnote>
  <w:footnote w:type="continuationSeparator" w:id="0">
    <w:p w14:paraId="7D6AA603" w14:textId="77777777" w:rsidR="005E6A10" w:rsidRDefault="005E6A10" w:rsidP="008C63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wj4du10BQsPvMFrFELZ8IH+pmP5ZJDJrXrX5voI2CUmfWZzdzqBXoadI1BqEUwp0B97CLFWUUHjkAzwbHhsJ6Q==" w:salt="S0FryrU8VSSi4UipBNF2rQ==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AE1"/>
    <w:rsid w:val="00064C35"/>
    <w:rsid w:val="000701A7"/>
    <w:rsid w:val="0007647D"/>
    <w:rsid w:val="00096D97"/>
    <w:rsid w:val="000B38DD"/>
    <w:rsid w:val="000B66BF"/>
    <w:rsid w:val="000C2765"/>
    <w:rsid w:val="000C3C0A"/>
    <w:rsid w:val="000E3CBC"/>
    <w:rsid w:val="000F359B"/>
    <w:rsid w:val="0010592A"/>
    <w:rsid w:val="00106839"/>
    <w:rsid w:val="0013121D"/>
    <w:rsid w:val="001379F5"/>
    <w:rsid w:val="00156010"/>
    <w:rsid w:val="00163B54"/>
    <w:rsid w:val="0018630D"/>
    <w:rsid w:val="001938E8"/>
    <w:rsid w:val="001958A3"/>
    <w:rsid w:val="001C39B7"/>
    <w:rsid w:val="001D5385"/>
    <w:rsid w:val="001E7771"/>
    <w:rsid w:val="001F3545"/>
    <w:rsid w:val="001F50E0"/>
    <w:rsid w:val="002279B1"/>
    <w:rsid w:val="002359A2"/>
    <w:rsid w:val="0027549A"/>
    <w:rsid w:val="002B64ED"/>
    <w:rsid w:val="002B775E"/>
    <w:rsid w:val="002E5641"/>
    <w:rsid w:val="003008CD"/>
    <w:rsid w:val="00323AE1"/>
    <w:rsid w:val="00333D2D"/>
    <w:rsid w:val="00360916"/>
    <w:rsid w:val="00383504"/>
    <w:rsid w:val="00391D47"/>
    <w:rsid w:val="0039287C"/>
    <w:rsid w:val="003C781D"/>
    <w:rsid w:val="003E5DD9"/>
    <w:rsid w:val="0043334D"/>
    <w:rsid w:val="00455BE5"/>
    <w:rsid w:val="00476341"/>
    <w:rsid w:val="004948A1"/>
    <w:rsid w:val="004C0E9F"/>
    <w:rsid w:val="004D5EE0"/>
    <w:rsid w:val="004E31A4"/>
    <w:rsid w:val="0050349B"/>
    <w:rsid w:val="00517D47"/>
    <w:rsid w:val="0052692A"/>
    <w:rsid w:val="00531AB9"/>
    <w:rsid w:val="005322CB"/>
    <w:rsid w:val="00534831"/>
    <w:rsid w:val="00542753"/>
    <w:rsid w:val="00552F22"/>
    <w:rsid w:val="00555CBA"/>
    <w:rsid w:val="00565F55"/>
    <w:rsid w:val="00571AB1"/>
    <w:rsid w:val="00577AD4"/>
    <w:rsid w:val="00591235"/>
    <w:rsid w:val="005A1C19"/>
    <w:rsid w:val="005A6C2F"/>
    <w:rsid w:val="005E6954"/>
    <w:rsid w:val="005E6A10"/>
    <w:rsid w:val="005E6B79"/>
    <w:rsid w:val="006272C1"/>
    <w:rsid w:val="00670A50"/>
    <w:rsid w:val="00677795"/>
    <w:rsid w:val="00684367"/>
    <w:rsid w:val="00695A17"/>
    <w:rsid w:val="00695B19"/>
    <w:rsid w:val="006C3D67"/>
    <w:rsid w:val="006E5575"/>
    <w:rsid w:val="00700FDB"/>
    <w:rsid w:val="007043CE"/>
    <w:rsid w:val="007063F3"/>
    <w:rsid w:val="00715204"/>
    <w:rsid w:val="00720FA6"/>
    <w:rsid w:val="007326C9"/>
    <w:rsid w:val="00747004"/>
    <w:rsid w:val="0075071F"/>
    <w:rsid w:val="0077044F"/>
    <w:rsid w:val="00797B25"/>
    <w:rsid w:val="007B04FD"/>
    <w:rsid w:val="007B4D4D"/>
    <w:rsid w:val="007E3C73"/>
    <w:rsid w:val="00803662"/>
    <w:rsid w:val="00803727"/>
    <w:rsid w:val="00812A62"/>
    <w:rsid w:val="00813D15"/>
    <w:rsid w:val="008261BB"/>
    <w:rsid w:val="008263B5"/>
    <w:rsid w:val="00834828"/>
    <w:rsid w:val="00845B03"/>
    <w:rsid w:val="008659F1"/>
    <w:rsid w:val="00875AA3"/>
    <w:rsid w:val="00880B18"/>
    <w:rsid w:val="0088367C"/>
    <w:rsid w:val="008952A3"/>
    <w:rsid w:val="008A3BC3"/>
    <w:rsid w:val="008C6340"/>
    <w:rsid w:val="008D3C71"/>
    <w:rsid w:val="008E2E4E"/>
    <w:rsid w:val="008E5B61"/>
    <w:rsid w:val="00903A9C"/>
    <w:rsid w:val="00912A33"/>
    <w:rsid w:val="00921EC6"/>
    <w:rsid w:val="00953257"/>
    <w:rsid w:val="00960A89"/>
    <w:rsid w:val="00975029"/>
    <w:rsid w:val="009A2372"/>
    <w:rsid w:val="009A3FDF"/>
    <w:rsid w:val="009B79E7"/>
    <w:rsid w:val="009E2521"/>
    <w:rsid w:val="009F09D9"/>
    <w:rsid w:val="00A26DAE"/>
    <w:rsid w:val="00A30E34"/>
    <w:rsid w:val="00A40334"/>
    <w:rsid w:val="00A43CAE"/>
    <w:rsid w:val="00A6143B"/>
    <w:rsid w:val="00A64A4E"/>
    <w:rsid w:val="00A67277"/>
    <w:rsid w:val="00A7307B"/>
    <w:rsid w:val="00A75689"/>
    <w:rsid w:val="00A83B7B"/>
    <w:rsid w:val="00A87BD9"/>
    <w:rsid w:val="00AA2AE9"/>
    <w:rsid w:val="00AB2985"/>
    <w:rsid w:val="00AC2D18"/>
    <w:rsid w:val="00AD17DD"/>
    <w:rsid w:val="00AD744C"/>
    <w:rsid w:val="00B04C98"/>
    <w:rsid w:val="00B20C74"/>
    <w:rsid w:val="00B22600"/>
    <w:rsid w:val="00B2321E"/>
    <w:rsid w:val="00B324AF"/>
    <w:rsid w:val="00B371FB"/>
    <w:rsid w:val="00B51D9F"/>
    <w:rsid w:val="00B53279"/>
    <w:rsid w:val="00B764CF"/>
    <w:rsid w:val="00B81A7D"/>
    <w:rsid w:val="00BD0D2A"/>
    <w:rsid w:val="00BE10C8"/>
    <w:rsid w:val="00BE2EC6"/>
    <w:rsid w:val="00C24176"/>
    <w:rsid w:val="00C26D41"/>
    <w:rsid w:val="00C3689E"/>
    <w:rsid w:val="00C5336A"/>
    <w:rsid w:val="00C63A63"/>
    <w:rsid w:val="00C87599"/>
    <w:rsid w:val="00CA7A04"/>
    <w:rsid w:val="00CB1ACE"/>
    <w:rsid w:val="00CB433A"/>
    <w:rsid w:val="00CC6E29"/>
    <w:rsid w:val="00CF16BB"/>
    <w:rsid w:val="00CF3AA5"/>
    <w:rsid w:val="00D22066"/>
    <w:rsid w:val="00D45663"/>
    <w:rsid w:val="00D53DF9"/>
    <w:rsid w:val="00D62A18"/>
    <w:rsid w:val="00D96768"/>
    <w:rsid w:val="00DB4F07"/>
    <w:rsid w:val="00DE26E8"/>
    <w:rsid w:val="00DF5F33"/>
    <w:rsid w:val="00E162C5"/>
    <w:rsid w:val="00E2479C"/>
    <w:rsid w:val="00E323F7"/>
    <w:rsid w:val="00E33578"/>
    <w:rsid w:val="00E453F0"/>
    <w:rsid w:val="00E74869"/>
    <w:rsid w:val="00E76884"/>
    <w:rsid w:val="00EA18F7"/>
    <w:rsid w:val="00EA2F07"/>
    <w:rsid w:val="00EA4538"/>
    <w:rsid w:val="00EB73B3"/>
    <w:rsid w:val="00EC04AC"/>
    <w:rsid w:val="00EC5455"/>
    <w:rsid w:val="00ED720D"/>
    <w:rsid w:val="00EF4B47"/>
    <w:rsid w:val="00EF50F8"/>
    <w:rsid w:val="00F2422A"/>
    <w:rsid w:val="00F261A0"/>
    <w:rsid w:val="00F26D80"/>
    <w:rsid w:val="00F40D7A"/>
    <w:rsid w:val="00F52281"/>
    <w:rsid w:val="00F66402"/>
    <w:rsid w:val="00F76CE8"/>
    <w:rsid w:val="00FA1151"/>
    <w:rsid w:val="00FB611C"/>
    <w:rsid w:val="00FD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7693145"/>
  <w15:docId w15:val="{6E7891FA-C3E3-4548-A70D-9FF39593A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PH" w:eastAsia="en-P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10C8"/>
    <w:rPr>
      <w:rFonts w:ascii="Times New Roman" w:eastAsia="Times New Roman" w:hAnsi="Times New Roman"/>
      <w:sz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5F55"/>
    <w:pPr>
      <w:keepNext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65F55"/>
    <w:rPr>
      <w:rFonts w:ascii="Times New Roman" w:eastAsia="Times New Roman" w:hAnsi="Times New Roman" w:cs="Times New Roman"/>
      <w:b/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rsid w:val="00565F5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565F55"/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semiHidden/>
    <w:rsid w:val="00565F55"/>
  </w:style>
  <w:style w:type="paragraph" w:styleId="NoSpacing">
    <w:name w:val="No Spacing"/>
    <w:uiPriority w:val="1"/>
    <w:qFormat/>
    <w:rsid w:val="00C24176"/>
    <w:rPr>
      <w:rFonts w:eastAsia="Times New Roman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6010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56010"/>
    <w:rPr>
      <w:rFonts w:ascii="Segoe UI" w:eastAsia="Times New Roman" w:hAnsi="Segoe UI" w:cs="Segoe UI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36091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60916"/>
    <w:rPr>
      <w:rFonts w:ascii="Times New Roman" w:eastAsia="Times New Roman" w:hAnsi="Times New Roman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of Contents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Contents</dc:title>
  <dc:subject/>
  <dc:creator>COA - Philippine Charity Sweepstakes Office</dc:creator>
  <cp:keywords/>
  <cp:lastModifiedBy>Jayson L. Gabat</cp:lastModifiedBy>
  <cp:revision>21</cp:revision>
  <cp:lastPrinted>2024-09-04T07:58:00Z</cp:lastPrinted>
  <dcterms:created xsi:type="dcterms:W3CDTF">2022-06-15T12:08:00Z</dcterms:created>
  <dcterms:modified xsi:type="dcterms:W3CDTF">2024-11-28T03:07:00Z</dcterms:modified>
</cp:coreProperties>
</file>